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8287" w14:textId="26FB4420" w:rsidR="007C7FBA" w:rsidRDefault="00931F05">
      <w:pPr>
        <w:pStyle w:val="Nagwek1"/>
        <w:spacing w:before="400" w:after="120" w:line="276" w:lineRule="auto"/>
        <w:jc w:val="right"/>
        <w:rPr>
          <w:rFonts w:ascii="Arial" w:eastAsia="Arial" w:hAnsi="Arial" w:cs="Arial"/>
          <w:color w:val="222222"/>
          <w:sz w:val="22"/>
          <w:szCs w:val="22"/>
        </w:rPr>
      </w:pPr>
      <w:r>
        <w:rPr>
          <w:rFonts w:ascii="Arial" w:eastAsia="Arial" w:hAnsi="Arial" w:cs="Arial"/>
          <w:color w:val="222222"/>
          <w:sz w:val="22"/>
          <w:szCs w:val="22"/>
        </w:rPr>
        <w:t xml:space="preserve">Poznań, </w:t>
      </w:r>
      <w:r w:rsidR="00FE6255">
        <w:rPr>
          <w:rFonts w:ascii="Arial" w:eastAsia="Arial" w:hAnsi="Arial" w:cs="Arial"/>
          <w:color w:val="222222"/>
          <w:sz w:val="22"/>
          <w:szCs w:val="22"/>
        </w:rPr>
        <w:t>17</w:t>
      </w:r>
      <w:r>
        <w:rPr>
          <w:rFonts w:ascii="Arial" w:eastAsia="Arial" w:hAnsi="Arial" w:cs="Arial"/>
          <w:color w:val="222222"/>
          <w:sz w:val="22"/>
          <w:szCs w:val="22"/>
        </w:rPr>
        <w:t>.06.2020</w:t>
      </w:r>
    </w:p>
    <w:p w14:paraId="4E558288" w14:textId="77777777" w:rsidR="007C7FBA" w:rsidRDefault="00931F05">
      <w:pPr>
        <w:pStyle w:val="Nagwek1"/>
        <w:spacing w:before="400" w:after="120" w:line="276" w:lineRule="auto"/>
        <w:rPr>
          <w:rFonts w:ascii="Arial" w:eastAsia="Arial" w:hAnsi="Arial" w:cs="Arial"/>
          <w:color w:val="000000"/>
          <w:sz w:val="28"/>
          <w:szCs w:val="28"/>
        </w:rPr>
      </w:pPr>
      <w:r>
        <w:rPr>
          <w:rFonts w:ascii="Arial" w:eastAsia="Arial" w:hAnsi="Arial" w:cs="Arial"/>
          <w:color w:val="000000"/>
          <w:sz w:val="28"/>
          <w:szCs w:val="28"/>
        </w:rPr>
        <w:t>Informacja prasowa</w:t>
      </w:r>
    </w:p>
    <w:p w14:paraId="4E558289" w14:textId="10E9D1D3" w:rsidR="007C7FBA" w:rsidRDefault="00931F05">
      <w:pPr>
        <w:jc w:val="center"/>
        <w:rPr>
          <w:b/>
          <w:color w:val="222222"/>
          <w:sz w:val="32"/>
          <w:szCs w:val="32"/>
          <w:highlight w:val="white"/>
        </w:rPr>
      </w:pPr>
      <w:r>
        <w:rPr>
          <w:b/>
          <w:color w:val="222222"/>
          <w:sz w:val="32"/>
          <w:szCs w:val="32"/>
          <w:highlight w:val="white"/>
        </w:rPr>
        <w:t>Ranking Dzielnic Otodom 2020</w:t>
      </w:r>
      <w:r>
        <w:rPr>
          <w:b/>
          <w:color w:val="222222"/>
          <w:sz w:val="32"/>
          <w:szCs w:val="32"/>
          <w:highlight w:val="white"/>
        </w:rPr>
        <w:br/>
        <w:t xml:space="preserve">– </w:t>
      </w:r>
      <w:r w:rsidR="00951D07">
        <w:rPr>
          <w:b/>
          <w:color w:val="222222"/>
          <w:sz w:val="32"/>
          <w:szCs w:val="32"/>
          <w:highlight w:val="white"/>
        </w:rPr>
        <w:t>ZADBANA OKOLICA</w:t>
      </w:r>
    </w:p>
    <w:p w14:paraId="4E55828A" w14:textId="21828ECD" w:rsidR="007C7FBA" w:rsidRDefault="005A7A23">
      <w:pPr>
        <w:spacing w:line="240" w:lineRule="auto"/>
        <w:jc w:val="center"/>
        <w:rPr>
          <w:b/>
          <w:color w:val="222222"/>
          <w:sz w:val="32"/>
          <w:szCs w:val="32"/>
          <w:highlight w:val="white"/>
        </w:rPr>
      </w:pPr>
      <w:bookmarkStart w:id="0" w:name="_heading=h.gjdgxs" w:colFirst="0" w:colLast="0"/>
      <w:bookmarkEnd w:id="0"/>
      <w:r>
        <w:rPr>
          <w:b/>
          <w:color w:val="222222"/>
          <w:sz w:val="32"/>
          <w:szCs w:val="32"/>
        </w:rPr>
        <w:t>Białystok</w:t>
      </w:r>
      <w:r w:rsidR="00C35BC2">
        <w:t xml:space="preserve"> </w:t>
      </w:r>
      <w:r w:rsidR="002A4228">
        <w:rPr>
          <w:b/>
          <w:color w:val="222222"/>
          <w:sz w:val="32"/>
          <w:szCs w:val="32"/>
          <w:highlight w:val="white"/>
        </w:rPr>
        <w:t>ma najwyższą notę za porządek</w:t>
      </w:r>
      <w:r w:rsidR="00EE76EC">
        <w:rPr>
          <w:b/>
          <w:color w:val="222222"/>
          <w:sz w:val="32"/>
          <w:szCs w:val="32"/>
          <w:highlight w:val="white"/>
        </w:rPr>
        <w:t xml:space="preserve"> w Polsce!!!</w:t>
      </w:r>
    </w:p>
    <w:p w14:paraId="4E55828B" w14:textId="77777777" w:rsidR="007C7FBA" w:rsidRDefault="007C7FBA">
      <w:pPr>
        <w:spacing w:line="276" w:lineRule="auto"/>
        <w:jc w:val="both"/>
        <w:rPr>
          <w:b/>
          <w:color w:val="222222"/>
          <w:highlight w:val="white"/>
        </w:rPr>
      </w:pPr>
    </w:p>
    <w:p w14:paraId="7D5A29A3" w14:textId="07AD98C9" w:rsidR="005E6354" w:rsidRPr="005E6354" w:rsidRDefault="002A4228" w:rsidP="005E6354">
      <w:pPr>
        <w:spacing w:line="276" w:lineRule="auto"/>
        <w:jc w:val="both"/>
        <w:rPr>
          <w:b/>
          <w:color w:val="222222"/>
          <w:highlight w:val="white"/>
        </w:rPr>
      </w:pPr>
      <w:r>
        <w:rPr>
          <w:b/>
          <w:color w:val="222222"/>
          <w:highlight w:val="white"/>
        </w:rPr>
        <w:t>Kolejną kategorią Rankingu Dzielnic Otodom</w:t>
      </w:r>
      <w:r w:rsidR="000170BB">
        <w:rPr>
          <w:b/>
          <w:color w:val="222222"/>
          <w:highlight w:val="white"/>
        </w:rPr>
        <w:t>, którą prezentujemy</w:t>
      </w:r>
      <w:r>
        <w:rPr>
          <w:b/>
          <w:color w:val="222222"/>
          <w:highlight w:val="white"/>
        </w:rPr>
        <w:t xml:space="preserve"> jest zadbana okolica. </w:t>
      </w:r>
      <w:r w:rsidR="0032592E">
        <w:rPr>
          <w:b/>
          <w:color w:val="222222"/>
          <w:highlight w:val="white"/>
        </w:rPr>
        <w:t xml:space="preserve">Ponad 120 tys. Polaków z 12 miast oceniło </w:t>
      </w:r>
      <w:r w:rsidR="00476890">
        <w:rPr>
          <w:b/>
          <w:color w:val="222222"/>
          <w:highlight w:val="white"/>
        </w:rPr>
        <w:t xml:space="preserve">czystość oraz </w:t>
      </w:r>
      <w:r w:rsidR="009F1409">
        <w:rPr>
          <w:b/>
          <w:color w:val="222222"/>
          <w:highlight w:val="white"/>
        </w:rPr>
        <w:t xml:space="preserve">dbałość o </w:t>
      </w:r>
      <w:r w:rsidR="00331506">
        <w:rPr>
          <w:b/>
          <w:color w:val="222222"/>
          <w:highlight w:val="white"/>
        </w:rPr>
        <w:t xml:space="preserve">ulice i </w:t>
      </w:r>
      <w:r w:rsidR="009F1409">
        <w:rPr>
          <w:b/>
          <w:color w:val="222222"/>
          <w:highlight w:val="white"/>
        </w:rPr>
        <w:t xml:space="preserve">budynki w </w:t>
      </w:r>
      <w:r w:rsidR="00772029">
        <w:rPr>
          <w:b/>
          <w:color w:val="222222"/>
          <w:highlight w:val="white"/>
        </w:rPr>
        <w:t>miejscu zamieszkania</w:t>
      </w:r>
      <w:r w:rsidR="00F95FBC">
        <w:rPr>
          <w:b/>
          <w:color w:val="222222"/>
          <w:highlight w:val="white"/>
        </w:rPr>
        <w:t xml:space="preserve">. </w:t>
      </w:r>
      <w:r w:rsidR="000A5559">
        <w:rPr>
          <w:b/>
          <w:color w:val="222222"/>
          <w:highlight w:val="white"/>
        </w:rPr>
        <w:t>Porządek i e</w:t>
      </w:r>
      <w:r w:rsidR="00F95FBC">
        <w:rPr>
          <w:b/>
          <w:color w:val="222222"/>
          <w:highlight w:val="white"/>
        </w:rPr>
        <w:t xml:space="preserve">stetyka </w:t>
      </w:r>
      <w:r w:rsidR="00DF531C">
        <w:rPr>
          <w:b/>
          <w:color w:val="222222"/>
          <w:highlight w:val="white"/>
        </w:rPr>
        <w:t xml:space="preserve">w ogół nas ma znaczący wpływ na </w:t>
      </w:r>
      <w:r w:rsidR="00B46E83">
        <w:rPr>
          <w:b/>
          <w:color w:val="222222"/>
          <w:highlight w:val="white"/>
        </w:rPr>
        <w:t>nastrój</w:t>
      </w:r>
      <w:r w:rsidR="00384536">
        <w:rPr>
          <w:b/>
          <w:color w:val="222222"/>
          <w:highlight w:val="white"/>
        </w:rPr>
        <w:t xml:space="preserve">, daje poczucie bezpieczeństwa </w:t>
      </w:r>
      <w:r w:rsidR="00C65839">
        <w:rPr>
          <w:b/>
          <w:color w:val="222222"/>
          <w:highlight w:val="white"/>
        </w:rPr>
        <w:t>oraz</w:t>
      </w:r>
      <w:r w:rsidR="00384536">
        <w:rPr>
          <w:b/>
          <w:color w:val="222222"/>
          <w:highlight w:val="white"/>
        </w:rPr>
        <w:t xml:space="preserve"> przyjemność przebywania w takiej okolicy</w:t>
      </w:r>
      <w:r w:rsidR="00002C0E">
        <w:rPr>
          <w:b/>
          <w:color w:val="222222"/>
          <w:highlight w:val="white"/>
        </w:rPr>
        <w:t xml:space="preserve">. </w:t>
      </w:r>
      <w:r w:rsidR="004E44E0">
        <w:rPr>
          <w:b/>
          <w:color w:val="222222"/>
          <w:highlight w:val="white"/>
        </w:rPr>
        <w:t xml:space="preserve">Dlatego </w:t>
      </w:r>
      <w:r w:rsidR="00E16DA8">
        <w:rPr>
          <w:b/>
          <w:color w:val="222222"/>
          <w:highlight w:val="white"/>
        </w:rPr>
        <w:t xml:space="preserve">mieszkańcy </w:t>
      </w:r>
      <w:r w:rsidR="00233084" w:rsidRPr="005E6354">
        <w:rPr>
          <w:b/>
          <w:color w:val="222222"/>
          <w:highlight w:val="white"/>
        </w:rPr>
        <w:t xml:space="preserve">oceniali czy w </w:t>
      </w:r>
      <w:r w:rsidR="00950E6B" w:rsidRPr="005E6354">
        <w:rPr>
          <w:b/>
          <w:color w:val="222222"/>
          <w:highlight w:val="white"/>
        </w:rPr>
        <w:t xml:space="preserve">sąsiedztwie jest czysto – nie ma śmieci na ulicy, </w:t>
      </w:r>
      <w:r w:rsidR="009A243E" w:rsidRPr="005E6354">
        <w:rPr>
          <w:b/>
          <w:color w:val="222222"/>
          <w:highlight w:val="white"/>
        </w:rPr>
        <w:t xml:space="preserve">a </w:t>
      </w:r>
      <w:r w:rsidR="00950E6B" w:rsidRPr="005E6354">
        <w:rPr>
          <w:b/>
          <w:color w:val="222222"/>
          <w:highlight w:val="white"/>
        </w:rPr>
        <w:t>służby na bieżąco sprzątają i opróżniają kosze</w:t>
      </w:r>
      <w:r w:rsidR="009A243E" w:rsidRPr="005E6354">
        <w:rPr>
          <w:b/>
          <w:color w:val="222222"/>
          <w:highlight w:val="white"/>
        </w:rPr>
        <w:t>. Drugi</w:t>
      </w:r>
      <w:r w:rsidR="003E69F0" w:rsidRPr="005E6354">
        <w:rPr>
          <w:b/>
          <w:color w:val="222222"/>
          <w:highlight w:val="white"/>
        </w:rPr>
        <w:t xml:space="preserve">e </w:t>
      </w:r>
      <w:r w:rsidR="001A7738" w:rsidRPr="005E6354">
        <w:rPr>
          <w:b/>
          <w:color w:val="222222"/>
          <w:highlight w:val="white"/>
        </w:rPr>
        <w:t xml:space="preserve">pytanie </w:t>
      </w:r>
      <w:r w:rsidR="009A243E" w:rsidRPr="005E6354">
        <w:rPr>
          <w:b/>
          <w:color w:val="222222"/>
          <w:highlight w:val="white"/>
        </w:rPr>
        <w:t>w tej kategorii Rankingu Dzielnic Otodom</w:t>
      </w:r>
      <w:r w:rsidR="00C65839">
        <w:rPr>
          <w:b/>
          <w:color w:val="222222"/>
          <w:highlight w:val="white"/>
        </w:rPr>
        <w:t xml:space="preserve"> </w:t>
      </w:r>
      <w:r w:rsidR="001A7738">
        <w:rPr>
          <w:b/>
          <w:color w:val="222222"/>
          <w:highlight w:val="white"/>
        </w:rPr>
        <w:t xml:space="preserve">dotyczyło dbałości o ulice </w:t>
      </w:r>
      <w:r w:rsidR="005E6354">
        <w:rPr>
          <w:b/>
          <w:color w:val="222222"/>
          <w:highlight w:val="white"/>
        </w:rPr>
        <w:t xml:space="preserve">i budynki. </w:t>
      </w:r>
      <w:r w:rsidR="00B010BC">
        <w:rPr>
          <w:b/>
          <w:color w:val="222222"/>
          <w:highlight w:val="white"/>
        </w:rPr>
        <w:t xml:space="preserve">Sprawdźmy zatem, która dzielnica </w:t>
      </w:r>
      <w:r w:rsidR="003005BA">
        <w:rPr>
          <w:b/>
          <w:color w:val="222222"/>
          <w:highlight w:val="white"/>
        </w:rPr>
        <w:t>Białegostoku</w:t>
      </w:r>
      <w:r w:rsidR="0003554D">
        <w:rPr>
          <w:b/>
          <w:color w:val="222222"/>
          <w:highlight w:val="white"/>
        </w:rPr>
        <w:t xml:space="preserve"> zdobyła najwięcej, a która najmniej punktów.</w:t>
      </w:r>
    </w:p>
    <w:p w14:paraId="60825B86" w14:textId="77777777" w:rsidR="003724F9" w:rsidRDefault="003724F9" w:rsidP="005A7A23">
      <w:pPr>
        <w:spacing w:before="240" w:after="240" w:line="240" w:lineRule="auto"/>
        <w:jc w:val="both"/>
        <w:rPr>
          <w:color w:val="222222"/>
          <w:highlight w:val="white"/>
        </w:rPr>
      </w:pPr>
    </w:p>
    <w:p w14:paraId="140C747F" w14:textId="19621575" w:rsidR="005A7A23" w:rsidRPr="005A7A23" w:rsidRDefault="005A7A23" w:rsidP="005A7A23">
      <w:pPr>
        <w:spacing w:before="240" w:after="240" w:line="240" w:lineRule="auto"/>
        <w:jc w:val="both"/>
        <w:rPr>
          <w:color w:val="222222"/>
          <w:highlight w:val="white"/>
        </w:rPr>
      </w:pPr>
      <w:bookmarkStart w:id="1" w:name="_9br3gxbxtedm" w:colFirst="0" w:colLast="0"/>
      <w:bookmarkEnd w:id="1"/>
      <w:r w:rsidRPr="005A7A23">
        <w:rPr>
          <w:color w:val="222222"/>
          <w:highlight w:val="white"/>
        </w:rPr>
        <w:t xml:space="preserve">Decydujące czynniki przy wyborze domu bądź mieszkania to zwykle cena, lokalizacja czy rozkład pomieszczeń. Warto do tej listy dorzucić jeszcze krótki spacer po okolicy. Jeśli okaże się, że ulice są wysprzątane, a budynki zadbane, to dobry znak. Skoro bowiem zarządcy i mieszkańcy danej części miasta skutecznie dbają o porządek, zapewne równie dobrze wywiązują się z pozostałych obowiązków. </w:t>
      </w:r>
    </w:p>
    <w:p w14:paraId="1CD1CB5D" w14:textId="77777777" w:rsidR="005A7A23" w:rsidRPr="001209F8" w:rsidRDefault="005A7A23" w:rsidP="005A7A23">
      <w:pPr>
        <w:spacing w:before="240" w:after="240" w:line="240" w:lineRule="auto"/>
        <w:jc w:val="both"/>
        <w:rPr>
          <w:b/>
          <w:bCs/>
          <w:color w:val="222222"/>
          <w:sz w:val="28"/>
          <w:szCs w:val="28"/>
          <w:highlight w:val="white"/>
        </w:rPr>
      </w:pPr>
      <w:bookmarkStart w:id="2" w:name="_xzi67kvkhmsh" w:colFirst="0" w:colLast="0"/>
      <w:bookmarkStart w:id="3" w:name="_7pg74txdkpbj" w:colFirst="0" w:colLast="0"/>
      <w:bookmarkEnd w:id="2"/>
      <w:bookmarkEnd w:id="3"/>
      <w:r w:rsidRPr="001209F8">
        <w:rPr>
          <w:b/>
          <w:bCs/>
          <w:color w:val="222222"/>
          <w:sz w:val="28"/>
          <w:szCs w:val="28"/>
          <w:highlight w:val="white"/>
        </w:rPr>
        <w:t xml:space="preserve">Dojlidy Górne, Dojlidy i długo, długo nic </w:t>
      </w:r>
    </w:p>
    <w:p w14:paraId="37737E6F" w14:textId="77777777" w:rsidR="005A7A23" w:rsidRPr="005A7A23" w:rsidRDefault="005A7A23" w:rsidP="005A7A23">
      <w:pPr>
        <w:spacing w:before="240" w:after="240" w:line="240" w:lineRule="auto"/>
        <w:jc w:val="both"/>
        <w:rPr>
          <w:color w:val="222222"/>
          <w:highlight w:val="white"/>
        </w:rPr>
      </w:pPr>
      <w:r w:rsidRPr="005A7A23">
        <w:rPr>
          <w:color w:val="222222"/>
          <w:highlight w:val="white"/>
        </w:rPr>
        <w:t xml:space="preserve">W drugiej odsłonie Rankingu Dzielnic Białegostoku z wyraźną przewagą nad konkurentami zwyciężyły Dojlidy Górne, ocenione przez ankietowanych na imponujące 4,60 punktu na 5 możliwych do zdobycia. Drugie miejsce zajęły sąsiadujące z nimi Dojlidy, ocenione na 4,44 punktu. Trzecie miejsce, dzięki nocie na poziomie 4,14 punktu, utrzymała Jaroszówka. </w:t>
      </w:r>
    </w:p>
    <w:p w14:paraId="64C64562" w14:textId="77777777" w:rsidR="005A7A23" w:rsidRPr="005A7A23" w:rsidRDefault="005A7A23" w:rsidP="005A7A23">
      <w:pPr>
        <w:spacing w:before="240" w:after="240" w:line="240" w:lineRule="auto"/>
        <w:jc w:val="both"/>
        <w:rPr>
          <w:color w:val="222222"/>
          <w:highlight w:val="white"/>
        </w:rPr>
      </w:pPr>
      <w:r w:rsidRPr="005A7A23">
        <w:rPr>
          <w:color w:val="222222"/>
          <w:highlight w:val="white"/>
        </w:rPr>
        <w:t xml:space="preserve">Warto wspomnieć, że zarówno zwycięzca, jak i wicelider w tej edycji rankingu spektakularnie awansowali – odpowiednio aż o dwadzieścia dwie i osiemnaście pozycji. </w:t>
      </w:r>
    </w:p>
    <w:p w14:paraId="37409C8C" w14:textId="77777777" w:rsidR="005A7A23" w:rsidRPr="00CF3EB9" w:rsidRDefault="005A7A23" w:rsidP="005A7A23">
      <w:pPr>
        <w:spacing w:before="240" w:after="240" w:line="240" w:lineRule="auto"/>
        <w:jc w:val="both"/>
        <w:rPr>
          <w:b/>
          <w:bCs/>
          <w:color w:val="222222"/>
          <w:sz w:val="28"/>
          <w:szCs w:val="28"/>
          <w:highlight w:val="white"/>
        </w:rPr>
      </w:pPr>
      <w:bookmarkStart w:id="4" w:name="_maxwks8oxsme" w:colFirst="0" w:colLast="0"/>
      <w:bookmarkEnd w:id="4"/>
      <w:r w:rsidRPr="00CF3EB9">
        <w:rPr>
          <w:b/>
          <w:bCs/>
          <w:color w:val="222222"/>
          <w:sz w:val="28"/>
          <w:szCs w:val="28"/>
          <w:highlight w:val="white"/>
        </w:rPr>
        <w:t>Białystok najbardziej zadbany</w:t>
      </w:r>
    </w:p>
    <w:p w14:paraId="44C26A25" w14:textId="19F40CFA" w:rsidR="005A7A23" w:rsidRDefault="005A7A23" w:rsidP="005A7A23">
      <w:pPr>
        <w:spacing w:before="240" w:after="240" w:line="240" w:lineRule="auto"/>
        <w:jc w:val="both"/>
        <w:rPr>
          <w:color w:val="222222"/>
          <w:highlight w:val="white"/>
        </w:rPr>
      </w:pPr>
      <w:r w:rsidRPr="005A7A23">
        <w:rPr>
          <w:color w:val="222222"/>
          <w:highlight w:val="white"/>
        </w:rPr>
        <w:t>Kiedy zestawiliśmy wyniki z 12 miast, dla których powstał Ranking Dzielnic Otodom 2020 okazało się, że najbardziej przekonani o tym, że ich okolica jest zadbana są mieszkańcy… Białegostoku! Średnia ocena w mieście to 3,85. W drugiej w zestawieniu Gdyni ocena to 3,76, a w trzecim Lublinie - 3,72. Najsłabiej w kategorii “zadbana okolica” radzi sobie Łódź, której mieszkańcy ocenili swoje dzielnice na 3,13.</w:t>
      </w:r>
    </w:p>
    <w:p w14:paraId="32B3DEBC" w14:textId="77777777" w:rsidR="00277C9F" w:rsidRDefault="00277C9F" w:rsidP="00BE24EF">
      <w:pPr>
        <w:spacing w:line="240" w:lineRule="auto"/>
        <w:jc w:val="both"/>
      </w:pPr>
    </w:p>
    <w:p w14:paraId="47989EF4" w14:textId="77777777" w:rsidR="00277C9F" w:rsidRDefault="00277C9F" w:rsidP="00BE24EF">
      <w:pPr>
        <w:spacing w:line="240" w:lineRule="auto"/>
        <w:jc w:val="both"/>
      </w:pPr>
    </w:p>
    <w:p w14:paraId="71B60FE1" w14:textId="39748ED7" w:rsidR="00BE24EF" w:rsidRPr="00277C9F" w:rsidRDefault="00BE24EF" w:rsidP="00BE24EF">
      <w:pPr>
        <w:spacing w:line="240" w:lineRule="auto"/>
        <w:jc w:val="both"/>
      </w:pPr>
      <w:r w:rsidRPr="00277C9F">
        <w:lastRenderedPageBreak/>
        <w:t>Szczegółowe wyniki wyglądają następująco:</w:t>
      </w:r>
    </w:p>
    <w:tbl>
      <w:tblPr>
        <w:tblW w:w="4085" w:type="dxa"/>
        <w:tblCellMar>
          <w:left w:w="70" w:type="dxa"/>
          <w:right w:w="70" w:type="dxa"/>
        </w:tblCellMar>
        <w:tblLook w:val="04A0" w:firstRow="1" w:lastRow="0" w:firstColumn="1" w:lastColumn="0" w:noHBand="0" w:noVBand="1"/>
      </w:tblPr>
      <w:tblGrid>
        <w:gridCol w:w="385"/>
        <w:gridCol w:w="2340"/>
        <w:gridCol w:w="1360"/>
      </w:tblGrid>
      <w:tr w:rsidR="00277C9F" w:rsidRPr="00277C9F" w14:paraId="6CD78F21" w14:textId="77777777" w:rsidTr="00DE0E38">
        <w:trPr>
          <w:trHeight w:val="290"/>
        </w:trPr>
        <w:tc>
          <w:tcPr>
            <w:tcW w:w="385" w:type="dxa"/>
            <w:tcBorders>
              <w:top w:val="nil"/>
              <w:left w:val="nil"/>
              <w:bottom w:val="nil"/>
              <w:right w:val="nil"/>
            </w:tcBorders>
            <w:shd w:val="clear" w:color="auto" w:fill="auto"/>
            <w:noWrap/>
            <w:vAlign w:val="bottom"/>
            <w:hideMark/>
          </w:tcPr>
          <w:p w14:paraId="325E1DB7"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1</w:t>
            </w:r>
          </w:p>
        </w:tc>
        <w:tc>
          <w:tcPr>
            <w:tcW w:w="2340" w:type="dxa"/>
            <w:tcBorders>
              <w:top w:val="nil"/>
              <w:left w:val="nil"/>
              <w:bottom w:val="nil"/>
              <w:right w:val="nil"/>
            </w:tcBorders>
            <w:shd w:val="clear" w:color="auto" w:fill="auto"/>
            <w:noWrap/>
            <w:vAlign w:val="bottom"/>
            <w:hideMark/>
          </w:tcPr>
          <w:p w14:paraId="5FA6CEB8"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Białystok</w:t>
            </w:r>
          </w:p>
        </w:tc>
        <w:tc>
          <w:tcPr>
            <w:tcW w:w="1360" w:type="dxa"/>
            <w:tcBorders>
              <w:top w:val="nil"/>
              <w:left w:val="nil"/>
              <w:bottom w:val="nil"/>
              <w:right w:val="nil"/>
            </w:tcBorders>
            <w:shd w:val="clear" w:color="auto" w:fill="auto"/>
            <w:noWrap/>
            <w:vAlign w:val="bottom"/>
            <w:hideMark/>
          </w:tcPr>
          <w:p w14:paraId="1D554F7F"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3,85</w:t>
            </w:r>
          </w:p>
        </w:tc>
      </w:tr>
      <w:tr w:rsidR="00277C9F" w:rsidRPr="00277C9F" w14:paraId="4083E605" w14:textId="77777777" w:rsidTr="00DE0E38">
        <w:trPr>
          <w:trHeight w:val="290"/>
        </w:trPr>
        <w:tc>
          <w:tcPr>
            <w:tcW w:w="385" w:type="dxa"/>
            <w:tcBorders>
              <w:top w:val="nil"/>
              <w:left w:val="nil"/>
              <w:bottom w:val="nil"/>
              <w:right w:val="nil"/>
            </w:tcBorders>
            <w:shd w:val="clear" w:color="auto" w:fill="auto"/>
            <w:noWrap/>
            <w:vAlign w:val="bottom"/>
            <w:hideMark/>
          </w:tcPr>
          <w:p w14:paraId="249AD695"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2</w:t>
            </w:r>
          </w:p>
        </w:tc>
        <w:tc>
          <w:tcPr>
            <w:tcW w:w="2340" w:type="dxa"/>
            <w:tcBorders>
              <w:top w:val="nil"/>
              <w:left w:val="nil"/>
              <w:bottom w:val="nil"/>
              <w:right w:val="nil"/>
            </w:tcBorders>
            <w:shd w:val="clear" w:color="auto" w:fill="auto"/>
            <w:noWrap/>
            <w:vAlign w:val="bottom"/>
            <w:hideMark/>
          </w:tcPr>
          <w:p w14:paraId="6326D3B0"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Gdynia</w:t>
            </w:r>
          </w:p>
        </w:tc>
        <w:tc>
          <w:tcPr>
            <w:tcW w:w="1360" w:type="dxa"/>
            <w:tcBorders>
              <w:top w:val="nil"/>
              <w:left w:val="nil"/>
              <w:bottom w:val="nil"/>
              <w:right w:val="nil"/>
            </w:tcBorders>
            <w:shd w:val="clear" w:color="auto" w:fill="auto"/>
            <w:noWrap/>
            <w:vAlign w:val="bottom"/>
            <w:hideMark/>
          </w:tcPr>
          <w:p w14:paraId="639404AA"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3,76</w:t>
            </w:r>
          </w:p>
        </w:tc>
      </w:tr>
      <w:tr w:rsidR="00277C9F" w:rsidRPr="00277C9F" w14:paraId="6BEE616B" w14:textId="77777777" w:rsidTr="00DE0E38">
        <w:trPr>
          <w:trHeight w:val="290"/>
        </w:trPr>
        <w:tc>
          <w:tcPr>
            <w:tcW w:w="385" w:type="dxa"/>
            <w:tcBorders>
              <w:top w:val="nil"/>
              <w:left w:val="nil"/>
              <w:bottom w:val="nil"/>
              <w:right w:val="nil"/>
            </w:tcBorders>
            <w:shd w:val="clear" w:color="auto" w:fill="auto"/>
            <w:noWrap/>
            <w:vAlign w:val="bottom"/>
            <w:hideMark/>
          </w:tcPr>
          <w:p w14:paraId="1F1C15C0"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3</w:t>
            </w:r>
          </w:p>
        </w:tc>
        <w:tc>
          <w:tcPr>
            <w:tcW w:w="2340" w:type="dxa"/>
            <w:tcBorders>
              <w:top w:val="nil"/>
              <w:left w:val="nil"/>
              <w:bottom w:val="nil"/>
              <w:right w:val="nil"/>
            </w:tcBorders>
            <w:shd w:val="clear" w:color="auto" w:fill="auto"/>
            <w:noWrap/>
            <w:vAlign w:val="bottom"/>
            <w:hideMark/>
          </w:tcPr>
          <w:p w14:paraId="137B289D"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Lublin</w:t>
            </w:r>
          </w:p>
        </w:tc>
        <w:tc>
          <w:tcPr>
            <w:tcW w:w="1360" w:type="dxa"/>
            <w:tcBorders>
              <w:top w:val="nil"/>
              <w:left w:val="nil"/>
              <w:bottom w:val="nil"/>
              <w:right w:val="nil"/>
            </w:tcBorders>
            <w:shd w:val="clear" w:color="auto" w:fill="auto"/>
            <w:noWrap/>
            <w:vAlign w:val="bottom"/>
            <w:hideMark/>
          </w:tcPr>
          <w:p w14:paraId="76D1DBE9"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3,72</w:t>
            </w:r>
          </w:p>
        </w:tc>
      </w:tr>
      <w:tr w:rsidR="00277C9F" w:rsidRPr="00277C9F" w14:paraId="316C8FA9" w14:textId="77777777" w:rsidTr="00DE0E38">
        <w:trPr>
          <w:trHeight w:val="290"/>
        </w:trPr>
        <w:tc>
          <w:tcPr>
            <w:tcW w:w="385" w:type="dxa"/>
            <w:tcBorders>
              <w:top w:val="nil"/>
              <w:left w:val="nil"/>
              <w:bottom w:val="nil"/>
              <w:right w:val="nil"/>
            </w:tcBorders>
            <w:shd w:val="clear" w:color="auto" w:fill="auto"/>
            <w:noWrap/>
            <w:vAlign w:val="bottom"/>
            <w:hideMark/>
          </w:tcPr>
          <w:p w14:paraId="331C35BD"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4</w:t>
            </w:r>
          </w:p>
        </w:tc>
        <w:tc>
          <w:tcPr>
            <w:tcW w:w="2340" w:type="dxa"/>
            <w:tcBorders>
              <w:top w:val="nil"/>
              <w:left w:val="nil"/>
              <w:bottom w:val="nil"/>
              <w:right w:val="nil"/>
            </w:tcBorders>
            <w:shd w:val="clear" w:color="auto" w:fill="auto"/>
            <w:noWrap/>
            <w:vAlign w:val="bottom"/>
            <w:hideMark/>
          </w:tcPr>
          <w:p w14:paraId="5C4674D7"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Gdańsk</w:t>
            </w:r>
          </w:p>
        </w:tc>
        <w:tc>
          <w:tcPr>
            <w:tcW w:w="1360" w:type="dxa"/>
            <w:tcBorders>
              <w:top w:val="nil"/>
              <w:left w:val="nil"/>
              <w:bottom w:val="nil"/>
              <w:right w:val="nil"/>
            </w:tcBorders>
            <w:shd w:val="clear" w:color="auto" w:fill="auto"/>
            <w:noWrap/>
            <w:vAlign w:val="bottom"/>
            <w:hideMark/>
          </w:tcPr>
          <w:p w14:paraId="15FD4C80"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3,71</w:t>
            </w:r>
          </w:p>
        </w:tc>
      </w:tr>
      <w:tr w:rsidR="00277C9F" w:rsidRPr="00277C9F" w14:paraId="691D48E1" w14:textId="77777777" w:rsidTr="00DE0E38">
        <w:trPr>
          <w:trHeight w:val="290"/>
        </w:trPr>
        <w:tc>
          <w:tcPr>
            <w:tcW w:w="385" w:type="dxa"/>
            <w:tcBorders>
              <w:top w:val="nil"/>
              <w:left w:val="nil"/>
              <w:bottom w:val="nil"/>
              <w:right w:val="nil"/>
            </w:tcBorders>
            <w:shd w:val="clear" w:color="auto" w:fill="auto"/>
            <w:noWrap/>
            <w:vAlign w:val="bottom"/>
            <w:hideMark/>
          </w:tcPr>
          <w:p w14:paraId="2CD012F9"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5</w:t>
            </w:r>
          </w:p>
        </w:tc>
        <w:tc>
          <w:tcPr>
            <w:tcW w:w="2340" w:type="dxa"/>
            <w:tcBorders>
              <w:top w:val="nil"/>
              <w:left w:val="nil"/>
              <w:bottom w:val="nil"/>
              <w:right w:val="nil"/>
            </w:tcBorders>
            <w:shd w:val="clear" w:color="auto" w:fill="auto"/>
            <w:noWrap/>
            <w:vAlign w:val="bottom"/>
            <w:hideMark/>
          </w:tcPr>
          <w:p w14:paraId="4574A65C"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Warszawa</w:t>
            </w:r>
          </w:p>
        </w:tc>
        <w:tc>
          <w:tcPr>
            <w:tcW w:w="1360" w:type="dxa"/>
            <w:tcBorders>
              <w:top w:val="nil"/>
              <w:left w:val="nil"/>
              <w:bottom w:val="nil"/>
              <w:right w:val="nil"/>
            </w:tcBorders>
            <w:shd w:val="clear" w:color="auto" w:fill="auto"/>
            <w:noWrap/>
            <w:vAlign w:val="bottom"/>
            <w:hideMark/>
          </w:tcPr>
          <w:p w14:paraId="271EF156"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3,63</w:t>
            </w:r>
          </w:p>
        </w:tc>
      </w:tr>
      <w:tr w:rsidR="00277C9F" w:rsidRPr="00277C9F" w14:paraId="151EC6F1" w14:textId="77777777" w:rsidTr="00DE0E38">
        <w:trPr>
          <w:trHeight w:val="290"/>
        </w:trPr>
        <w:tc>
          <w:tcPr>
            <w:tcW w:w="385" w:type="dxa"/>
            <w:tcBorders>
              <w:top w:val="nil"/>
              <w:left w:val="nil"/>
              <w:bottom w:val="nil"/>
              <w:right w:val="nil"/>
            </w:tcBorders>
            <w:shd w:val="clear" w:color="auto" w:fill="auto"/>
            <w:noWrap/>
            <w:vAlign w:val="bottom"/>
            <w:hideMark/>
          </w:tcPr>
          <w:p w14:paraId="2381DB5F"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6</w:t>
            </w:r>
          </w:p>
        </w:tc>
        <w:tc>
          <w:tcPr>
            <w:tcW w:w="2340" w:type="dxa"/>
            <w:tcBorders>
              <w:top w:val="nil"/>
              <w:left w:val="nil"/>
              <w:bottom w:val="nil"/>
              <w:right w:val="nil"/>
            </w:tcBorders>
            <w:shd w:val="clear" w:color="auto" w:fill="auto"/>
            <w:noWrap/>
            <w:vAlign w:val="bottom"/>
            <w:hideMark/>
          </w:tcPr>
          <w:p w14:paraId="47C99A1D"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Poznań</w:t>
            </w:r>
          </w:p>
        </w:tc>
        <w:tc>
          <w:tcPr>
            <w:tcW w:w="1360" w:type="dxa"/>
            <w:tcBorders>
              <w:top w:val="nil"/>
              <w:left w:val="nil"/>
              <w:bottom w:val="nil"/>
              <w:right w:val="nil"/>
            </w:tcBorders>
            <w:shd w:val="clear" w:color="auto" w:fill="auto"/>
            <w:noWrap/>
            <w:vAlign w:val="bottom"/>
            <w:hideMark/>
          </w:tcPr>
          <w:p w14:paraId="1C2A12C5"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3,61</w:t>
            </w:r>
          </w:p>
        </w:tc>
      </w:tr>
      <w:tr w:rsidR="00277C9F" w:rsidRPr="00277C9F" w14:paraId="0676B6DF" w14:textId="77777777" w:rsidTr="00DE0E38">
        <w:trPr>
          <w:trHeight w:val="290"/>
        </w:trPr>
        <w:tc>
          <w:tcPr>
            <w:tcW w:w="385" w:type="dxa"/>
            <w:tcBorders>
              <w:top w:val="nil"/>
              <w:left w:val="nil"/>
              <w:bottom w:val="nil"/>
              <w:right w:val="nil"/>
            </w:tcBorders>
            <w:shd w:val="clear" w:color="auto" w:fill="auto"/>
            <w:noWrap/>
            <w:vAlign w:val="bottom"/>
            <w:hideMark/>
          </w:tcPr>
          <w:p w14:paraId="58C2C7F1"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7</w:t>
            </w:r>
          </w:p>
        </w:tc>
        <w:tc>
          <w:tcPr>
            <w:tcW w:w="2340" w:type="dxa"/>
            <w:tcBorders>
              <w:top w:val="nil"/>
              <w:left w:val="nil"/>
              <w:bottom w:val="nil"/>
              <w:right w:val="nil"/>
            </w:tcBorders>
            <w:shd w:val="clear" w:color="auto" w:fill="auto"/>
            <w:noWrap/>
            <w:vAlign w:val="bottom"/>
            <w:hideMark/>
          </w:tcPr>
          <w:p w14:paraId="437D51D3"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Szczecin</w:t>
            </w:r>
          </w:p>
        </w:tc>
        <w:tc>
          <w:tcPr>
            <w:tcW w:w="1360" w:type="dxa"/>
            <w:tcBorders>
              <w:top w:val="nil"/>
              <w:left w:val="nil"/>
              <w:bottom w:val="nil"/>
              <w:right w:val="nil"/>
            </w:tcBorders>
            <w:shd w:val="clear" w:color="auto" w:fill="auto"/>
            <w:noWrap/>
            <w:vAlign w:val="bottom"/>
            <w:hideMark/>
          </w:tcPr>
          <w:p w14:paraId="39B8ED5C"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3,56</w:t>
            </w:r>
          </w:p>
        </w:tc>
      </w:tr>
      <w:tr w:rsidR="00277C9F" w:rsidRPr="00277C9F" w14:paraId="41A663D4" w14:textId="77777777" w:rsidTr="00DE0E38">
        <w:trPr>
          <w:trHeight w:val="290"/>
        </w:trPr>
        <w:tc>
          <w:tcPr>
            <w:tcW w:w="385" w:type="dxa"/>
            <w:tcBorders>
              <w:top w:val="nil"/>
              <w:left w:val="nil"/>
              <w:bottom w:val="nil"/>
              <w:right w:val="nil"/>
            </w:tcBorders>
            <w:shd w:val="clear" w:color="auto" w:fill="auto"/>
            <w:noWrap/>
            <w:vAlign w:val="bottom"/>
            <w:hideMark/>
          </w:tcPr>
          <w:p w14:paraId="13523154"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8</w:t>
            </w:r>
          </w:p>
        </w:tc>
        <w:tc>
          <w:tcPr>
            <w:tcW w:w="2340" w:type="dxa"/>
            <w:tcBorders>
              <w:top w:val="nil"/>
              <w:left w:val="nil"/>
              <w:bottom w:val="nil"/>
              <w:right w:val="nil"/>
            </w:tcBorders>
            <w:shd w:val="clear" w:color="auto" w:fill="auto"/>
            <w:noWrap/>
            <w:vAlign w:val="bottom"/>
            <w:hideMark/>
          </w:tcPr>
          <w:p w14:paraId="533B0C5A"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Katowice</w:t>
            </w:r>
          </w:p>
        </w:tc>
        <w:tc>
          <w:tcPr>
            <w:tcW w:w="1360" w:type="dxa"/>
            <w:tcBorders>
              <w:top w:val="nil"/>
              <w:left w:val="nil"/>
              <w:bottom w:val="nil"/>
              <w:right w:val="nil"/>
            </w:tcBorders>
            <w:shd w:val="clear" w:color="auto" w:fill="auto"/>
            <w:noWrap/>
            <w:vAlign w:val="bottom"/>
            <w:hideMark/>
          </w:tcPr>
          <w:p w14:paraId="1B55B250"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3,55</w:t>
            </w:r>
          </w:p>
        </w:tc>
      </w:tr>
      <w:tr w:rsidR="00277C9F" w:rsidRPr="00277C9F" w14:paraId="63BA111E" w14:textId="77777777" w:rsidTr="00DE0E38">
        <w:trPr>
          <w:trHeight w:val="290"/>
        </w:trPr>
        <w:tc>
          <w:tcPr>
            <w:tcW w:w="385" w:type="dxa"/>
            <w:tcBorders>
              <w:top w:val="nil"/>
              <w:left w:val="nil"/>
              <w:bottom w:val="nil"/>
              <w:right w:val="nil"/>
            </w:tcBorders>
            <w:shd w:val="clear" w:color="auto" w:fill="auto"/>
            <w:noWrap/>
            <w:vAlign w:val="bottom"/>
            <w:hideMark/>
          </w:tcPr>
          <w:p w14:paraId="2750A1C5"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9</w:t>
            </w:r>
          </w:p>
        </w:tc>
        <w:tc>
          <w:tcPr>
            <w:tcW w:w="2340" w:type="dxa"/>
            <w:tcBorders>
              <w:top w:val="nil"/>
              <w:left w:val="nil"/>
              <w:bottom w:val="nil"/>
              <w:right w:val="nil"/>
            </w:tcBorders>
            <w:shd w:val="clear" w:color="auto" w:fill="auto"/>
            <w:noWrap/>
            <w:vAlign w:val="bottom"/>
            <w:hideMark/>
          </w:tcPr>
          <w:p w14:paraId="5B5ACFAB"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Bydgoszcz</w:t>
            </w:r>
          </w:p>
        </w:tc>
        <w:tc>
          <w:tcPr>
            <w:tcW w:w="1360" w:type="dxa"/>
            <w:tcBorders>
              <w:top w:val="nil"/>
              <w:left w:val="nil"/>
              <w:bottom w:val="nil"/>
              <w:right w:val="nil"/>
            </w:tcBorders>
            <w:shd w:val="clear" w:color="auto" w:fill="auto"/>
            <w:noWrap/>
            <w:vAlign w:val="bottom"/>
            <w:hideMark/>
          </w:tcPr>
          <w:p w14:paraId="45DDA970"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3,54</w:t>
            </w:r>
          </w:p>
        </w:tc>
      </w:tr>
      <w:tr w:rsidR="00277C9F" w:rsidRPr="00277C9F" w14:paraId="110A5405" w14:textId="77777777" w:rsidTr="00DE0E38">
        <w:trPr>
          <w:trHeight w:val="290"/>
        </w:trPr>
        <w:tc>
          <w:tcPr>
            <w:tcW w:w="385" w:type="dxa"/>
            <w:tcBorders>
              <w:top w:val="nil"/>
              <w:left w:val="nil"/>
              <w:bottom w:val="nil"/>
              <w:right w:val="nil"/>
            </w:tcBorders>
            <w:shd w:val="clear" w:color="auto" w:fill="auto"/>
            <w:noWrap/>
            <w:vAlign w:val="bottom"/>
            <w:hideMark/>
          </w:tcPr>
          <w:p w14:paraId="742F8729"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9</w:t>
            </w:r>
          </w:p>
        </w:tc>
        <w:tc>
          <w:tcPr>
            <w:tcW w:w="2340" w:type="dxa"/>
            <w:tcBorders>
              <w:top w:val="nil"/>
              <w:left w:val="nil"/>
              <w:bottom w:val="nil"/>
              <w:right w:val="nil"/>
            </w:tcBorders>
            <w:shd w:val="clear" w:color="auto" w:fill="auto"/>
            <w:noWrap/>
            <w:vAlign w:val="bottom"/>
            <w:hideMark/>
          </w:tcPr>
          <w:p w14:paraId="5E6112E0"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Kraków</w:t>
            </w:r>
          </w:p>
        </w:tc>
        <w:tc>
          <w:tcPr>
            <w:tcW w:w="1360" w:type="dxa"/>
            <w:tcBorders>
              <w:top w:val="nil"/>
              <w:left w:val="nil"/>
              <w:bottom w:val="nil"/>
              <w:right w:val="nil"/>
            </w:tcBorders>
            <w:shd w:val="clear" w:color="auto" w:fill="auto"/>
            <w:noWrap/>
            <w:vAlign w:val="bottom"/>
            <w:hideMark/>
          </w:tcPr>
          <w:p w14:paraId="4D1DF344"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3,54</w:t>
            </w:r>
          </w:p>
        </w:tc>
      </w:tr>
      <w:tr w:rsidR="00277C9F" w:rsidRPr="00277C9F" w14:paraId="0A2B915C" w14:textId="77777777" w:rsidTr="00DE0E38">
        <w:trPr>
          <w:trHeight w:val="290"/>
        </w:trPr>
        <w:tc>
          <w:tcPr>
            <w:tcW w:w="385" w:type="dxa"/>
            <w:tcBorders>
              <w:top w:val="nil"/>
              <w:left w:val="nil"/>
              <w:bottom w:val="nil"/>
              <w:right w:val="nil"/>
            </w:tcBorders>
            <w:shd w:val="clear" w:color="auto" w:fill="auto"/>
            <w:noWrap/>
            <w:vAlign w:val="bottom"/>
            <w:hideMark/>
          </w:tcPr>
          <w:p w14:paraId="5445EEE6"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10</w:t>
            </w:r>
          </w:p>
        </w:tc>
        <w:tc>
          <w:tcPr>
            <w:tcW w:w="2340" w:type="dxa"/>
            <w:tcBorders>
              <w:top w:val="nil"/>
              <w:left w:val="nil"/>
              <w:bottom w:val="nil"/>
              <w:right w:val="nil"/>
            </w:tcBorders>
            <w:shd w:val="clear" w:color="auto" w:fill="auto"/>
            <w:noWrap/>
            <w:vAlign w:val="bottom"/>
            <w:hideMark/>
          </w:tcPr>
          <w:p w14:paraId="19EAD868"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Wrocław</w:t>
            </w:r>
          </w:p>
        </w:tc>
        <w:tc>
          <w:tcPr>
            <w:tcW w:w="1360" w:type="dxa"/>
            <w:tcBorders>
              <w:top w:val="nil"/>
              <w:left w:val="nil"/>
              <w:bottom w:val="nil"/>
              <w:right w:val="nil"/>
            </w:tcBorders>
            <w:shd w:val="clear" w:color="auto" w:fill="auto"/>
            <w:noWrap/>
            <w:vAlign w:val="bottom"/>
            <w:hideMark/>
          </w:tcPr>
          <w:p w14:paraId="617CC201"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3,35</w:t>
            </w:r>
          </w:p>
        </w:tc>
      </w:tr>
      <w:tr w:rsidR="00277C9F" w:rsidRPr="00277C9F" w14:paraId="2CA1F42C" w14:textId="77777777" w:rsidTr="00DE0E38">
        <w:trPr>
          <w:trHeight w:val="290"/>
        </w:trPr>
        <w:tc>
          <w:tcPr>
            <w:tcW w:w="385" w:type="dxa"/>
            <w:tcBorders>
              <w:top w:val="nil"/>
              <w:left w:val="nil"/>
              <w:bottom w:val="nil"/>
              <w:right w:val="nil"/>
            </w:tcBorders>
            <w:shd w:val="clear" w:color="auto" w:fill="auto"/>
            <w:noWrap/>
            <w:vAlign w:val="bottom"/>
            <w:hideMark/>
          </w:tcPr>
          <w:p w14:paraId="4474269A" w14:textId="77777777" w:rsidR="00277C9F" w:rsidRPr="00277C9F" w:rsidRDefault="00277C9F" w:rsidP="00277C9F">
            <w:pPr>
              <w:spacing w:after="0" w:line="240" w:lineRule="auto"/>
              <w:jc w:val="right"/>
              <w:rPr>
                <w:rFonts w:eastAsia="Times New Roman"/>
                <w:color w:val="000000"/>
                <w:lang w:val="pl-PL"/>
              </w:rPr>
            </w:pPr>
            <w:r w:rsidRPr="00277C9F">
              <w:rPr>
                <w:rFonts w:eastAsia="Times New Roman"/>
                <w:color w:val="000000"/>
                <w:lang w:val="pl-PL"/>
              </w:rPr>
              <w:t>11</w:t>
            </w:r>
          </w:p>
        </w:tc>
        <w:tc>
          <w:tcPr>
            <w:tcW w:w="2340" w:type="dxa"/>
            <w:tcBorders>
              <w:top w:val="nil"/>
              <w:left w:val="nil"/>
              <w:bottom w:val="nil"/>
              <w:right w:val="nil"/>
            </w:tcBorders>
            <w:shd w:val="clear" w:color="auto" w:fill="auto"/>
            <w:noWrap/>
            <w:vAlign w:val="bottom"/>
            <w:hideMark/>
          </w:tcPr>
          <w:p w14:paraId="36F9B3EB" w14:textId="77777777" w:rsidR="00277C9F" w:rsidRPr="00277C9F" w:rsidRDefault="00277C9F" w:rsidP="00277C9F">
            <w:pPr>
              <w:spacing w:after="0" w:line="240" w:lineRule="auto"/>
              <w:rPr>
                <w:rFonts w:eastAsia="Times New Roman"/>
                <w:color w:val="000000"/>
                <w:lang w:val="pl-PL"/>
              </w:rPr>
            </w:pPr>
            <w:r w:rsidRPr="00277C9F">
              <w:rPr>
                <w:rFonts w:eastAsia="Times New Roman"/>
                <w:color w:val="000000"/>
                <w:lang w:val="pl-PL"/>
              </w:rPr>
              <w:t>Łódź</w:t>
            </w:r>
          </w:p>
        </w:tc>
        <w:tc>
          <w:tcPr>
            <w:tcW w:w="1360" w:type="dxa"/>
            <w:tcBorders>
              <w:top w:val="nil"/>
              <w:left w:val="nil"/>
              <w:bottom w:val="nil"/>
              <w:right w:val="nil"/>
            </w:tcBorders>
            <w:shd w:val="clear" w:color="auto" w:fill="auto"/>
            <w:noWrap/>
            <w:vAlign w:val="bottom"/>
            <w:hideMark/>
          </w:tcPr>
          <w:p w14:paraId="24780D46" w14:textId="77777777" w:rsidR="00277C9F" w:rsidRPr="00277C9F" w:rsidRDefault="00277C9F" w:rsidP="00277C9F">
            <w:pPr>
              <w:spacing w:after="0" w:line="240" w:lineRule="auto"/>
              <w:jc w:val="center"/>
              <w:rPr>
                <w:rFonts w:eastAsia="Times New Roman"/>
                <w:color w:val="000000"/>
                <w:lang w:val="pl-PL"/>
              </w:rPr>
            </w:pPr>
            <w:r w:rsidRPr="00277C9F">
              <w:rPr>
                <w:rFonts w:eastAsia="Times New Roman"/>
                <w:color w:val="000000"/>
                <w:lang w:val="pl-PL"/>
              </w:rPr>
              <w:t>3,13</w:t>
            </w:r>
          </w:p>
        </w:tc>
      </w:tr>
    </w:tbl>
    <w:p w14:paraId="42E07989" w14:textId="62294F25" w:rsidR="009F47BE" w:rsidRDefault="00DE0E38" w:rsidP="00DE0E38">
      <w:pPr>
        <w:pStyle w:val="Nagwek2"/>
        <w:spacing w:line="276" w:lineRule="auto"/>
        <w:jc w:val="center"/>
        <w:rPr>
          <w:b/>
          <w:color w:val="222222"/>
          <w:sz w:val="28"/>
          <w:szCs w:val="28"/>
          <w:highlight w:val="white"/>
        </w:rPr>
      </w:pPr>
      <w:r>
        <w:rPr>
          <w:noProof/>
        </w:rPr>
        <w:drawing>
          <wp:inline distT="0" distB="0" distL="0" distR="0" wp14:anchorId="2DC115F3" wp14:editId="1AC14FF7">
            <wp:extent cx="5067300" cy="5067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5067300"/>
                    </a:xfrm>
                    <a:prstGeom prst="rect">
                      <a:avLst/>
                    </a:prstGeom>
                    <a:noFill/>
                    <a:ln>
                      <a:noFill/>
                    </a:ln>
                  </pic:spPr>
                </pic:pic>
              </a:graphicData>
            </a:graphic>
          </wp:inline>
        </w:drawing>
      </w:r>
    </w:p>
    <w:p w14:paraId="42A29189" w14:textId="0E1E7E50" w:rsidR="00BE24EF" w:rsidRPr="00CA235B" w:rsidRDefault="00530CA1" w:rsidP="00CA235B">
      <w:pPr>
        <w:pStyle w:val="Nagwek2"/>
        <w:spacing w:line="276" w:lineRule="auto"/>
        <w:jc w:val="both"/>
        <w:rPr>
          <w:b/>
          <w:color w:val="222222"/>
          <w:sz w:val="28"/>
          <w:szCs w:val="28"/>
          <w:highlight w:val="white"/>
        </w:rPr>
      </w:pPr>
      <w:r w:rsidRPr="00CA235B">
        <w:rPr>
          <w:b/>
          <w:color w:val="222222"/>
          <w:sz w:val="28"/>
          <w:szCs w:val="28"/>
          <w:highlight w:val="white"/>
        </w:rPr>
        <w:t xml:space="preserve">Dwie dzielnice Białegostoku w </w:t>
      </w:r>
      <w:r w:rsidR="001A6D8D" w:rsidRPr="00CA235B">
        <w:rPr>
          <w:b/>
          <w:color w:val="222222"/>
          <w:sz w:val="28"/>
          <w:szCs w:val="28"/>
          <w:highlight w:val="white"/>
        </w:rPr>
        <w:t>pierwszej dziesiątce</w:t>
      </w:r>
    </w:p>
    <w:p w14:paraId="1225C86F" w14:textId="550CFE08" w:rsidR="001A6D8D" w:rsidRPr="00277C9F" w:rsidRDefault="001A6D8D" w:rsidP="005A7A23">
      <w:pPr>
        <w:spacing w:before="240" w:after="240" w:line="240" w:lineRule="auto"/>
        <w:jc w:val="both"/>
        <w:rPr>
          <w:color w:val="222222"/>
          <w:highlight w:val="white"/>
        </w:rPr>
      </w:pPr>
      <w:r>
        <w:rPr>
          <w:color w:val="222222"/>
          <w:highlight w:val="white"/>
        </w:rPr>
        <w:t xml:space="preserve">Warto zaznaczyć, że </w:t>
      </w:r>
      <w:r w:rsidRPr="005A7A23">
        <w:rPr>
          <w:color w:val="222222"/>
          <w:highlight w:val="white"/>
        </w:rPr>
        <w:t>Dojlidy Górne</w:t>
      </w:r>
      <w:r>
        <w:rPr>
          <w:color w:val="222222"/>
          <w:highlight w:val="white"/>
        </w:rPr>
        <w:t xml:space="preserve"> zostały ocenione jako najbardziej zadbana dzielnica w całej Polsce</w:t>
      </w:r>
      <w:r w:rsidR="00231877">
        <w:rPr>
          <w:color w:val="222222"/>
          <w:highlight w:val="white"/>
        </w:rPr>
        <w:t xml:space="preserve">, natomiast na trzecim miejscu znalazła się kolejna dzielnica tego miasta </w:t>
      </w:r>
      <w:r w:rsidR="00231877" w:rsidRPr="005A7A23">
        <w:rPr>
          <w:color w:val="222222"/>
          <w:highlight w:val="white"/>
        </w:rPr>
        <w:t>Dojlidy</w:t>
      </w:r>
      <w:r w:rsidR="00231877">
        <w:rPr>
          <w:color w:val="222222"/>
          <w:highlight w:val="white"/>
        </w:rPr>
        <w:t>. Drugie miejsce w rankingu ogólnopolskim zajęł</w:t>
      </w:r>
      <w:r w:rsidR="00CA235B">
        <w:rPr>
          <w:color w:val="222222"/>
          <w:highlight w:val="white"/>
        </w:rPr>
        <w:t>o Kijewo leżące w Szczecinie.</w:t>
      </w:r>
    </w:p>
    <w:p w14:paraId="4E55829A" w14:textId="77777777" w:rsidR="007C7FBA" w:rsidRDefault="00931F05">
      <w:pPr>
        <w:pStyle w:val="Nagwek2"/>
        <w:spacing w:line="276" w:lineRule="auto"/>
        <w:jc w:val="both"/>
        <w:rPr>
          <w:b/>
          <w:color w:val="222222"/>
          <w:sz w:val="28"/>
          <w:szCs w:val="28"/>
          <w:highlight w:val="white"/>
        </w:rPr>
      </w:pPr>
      <w:bookmarkStart w:id="5" w:name="_3htderozv31g" w:colFirst="0" w:colLast="0"/>
      <w:bookmarkEnd w:id="5"/>
      <w:r>
        <w:rPr>
          <w:b/>
          <w:color w:val="222222"/>
          <w:sz w:val="28"/>
          <w:szCs w:val="28"/>
          <w:highlight w:val="white"/>
        </w:rPr>
        <w:lastRenderedPageBreak/>
        <w:t>Ranking Dzielnic Otodom 2020</w:t>
      </w:r>
    </w:p>
    <w:p w14:paraId="4E55829B" w14:textId="2F8B1286" w:rsidR="007C7FBA" w:rsidRDefault="00931F05">
      <w:pPr>
        <w:spacing w:line="240" w:lineRule="auto"/>
        <w:jc w:val="both"/>
        <w:rPr>
          <w:color w:val="222222"/>
          <w:highlight w:val="white"/>
        </w:rPr>
      </w:pPr>
      <w:r>
        <w:rPr>
          <w:color w:val="222222"/>
          <w:highlight w:val="white"/>
        </w:rPr>
        <w:t xml:space="preserve">To już druga edycja Rankingu Dzielnic Otodom, poprzednia opublikowana została trzy lata temu. Tegoroczne zestawienie powstało na podstawie badania przeprowadzonego na zlecenie Otodom przez Agencję Badawczą IQS. Ponad 120 tys. mieszkańców 12 miast Polski: Białegostoku, Bydgoszczy, Gdyni, Gdańska, Katowic, Krakowa, Lublina, Łodzi, Poznania, Szczecina, Warszawy i Wrocławia, oceniało różne aspekty życia w swojej okolicy. Badanie ilościowe realizowane było przy użyciu standaryzowanego kwestionariusza za pomocą metodologii CAWI (ang. </w:t>
      </w:r>
      <w:proofErr w:type="spellStart"/>
      <w:r>
        <w:rPr>
          <w:color w:val="222222"/>
          <w:highlight w:val="white"/>
        </w:rPr>
        <w:t>Computer-Assisted</w:t>
      </w:r>
      <w:proofErr w:type="spellEnd"/>
      <w:r>
        <w:rPr>
          <w:color w:val="222222"/>
          <w:highlight w:val="white"/>
        </w:rPr>
        <w:t xml:space="preserve"> Web Interview) – wspomagany komputerowo wywiad przy pomocy strony internetowej. Tegoroczna edycja rankingu oprócz znanych już kategorii (bezpieczeństwo, relacje sąsiedzkie, ekologia, zadbana okolica, komunikacja, dostępność atrakcji, dostępność sklepów, koszty życia, infrastruktura dla dzieci) uwzględnia także nowe: infrastruktura dla zwierząt, dzielnice dla aktywnych sportowo, </w:t>
      </w:r>
      <w:r w:rsidR="005B1980">
        <w:rPr>
          <w:color w:val="222222"/>
          <w:highlight w:val="white"/>
        </w:rPr>
        <w:t>imprezowiczów</w:t>
      </w:r>
      <w:r w:rsidR="006D6CC4">
        <w:rPr>
          <w:color w:val="222222"/>
          <w:highlight w:val="white"/>
        </w:rPr>
        <w:t xml:space="preserve">, </w:t>
      </w:r>
      <w:r>
        <w:rPr>
          <w:color w:val="222222"/>
          <w:highlight w:val="white"/>
        </w:rPr>
        <w:t>dostępność służby zdrowia.</w:t>
      </w:r>
    </w:p>
    <w:p w14:paraId="4E55829C" w14:textId="15B1BD39" w:rsidR="007C7FBA" w:rsidRDefault="00931F05">
      <w:pPr>
        <w:spacing w:line="276" w:lineRule="auto"/>
        <w:jc w:val="both"/>
        <w:rPr>
          <w:color w:val="222222"/>
          <w:highlight w:val="white"/>
        </w:rPr>
      </w:pPr>
      <w:r>
        <w:rPr>
          <w:color w:val="222222"/>
          <w:highlight w:val="white"/>
        </w:rPr>
        <w:t>Już w</w:t>
      </w:r>
      <w:r w:rsidR="006D6CC4">
        <w:rPr>
          <w:color w:val="222222"/>
          <w:highlight w:val="white"/>
        </w:rPr>
        <w:t xml:space="preserve"> kolejnym tygodniu </w:t>
      </w:r>
      <w:r w:rsidR="00BB42C6">
        <w:rPr>
          <w:color w:val="222222"/>
          <w:highlight w:val="white"/>
        </w:rPr>
        <w:t>zaprezentujemy</w:t>
      </w:r>
      <w:r w:rsidR="00786FA3">
        <w:rPr>
          <w:color w:val="222222"/>
          <w:highlight w:val="white"/>
        </w:rPr>
        <w:t xml:space="preserve"> następne</w:t>
      </w:r>
      <w:r>
        <w:rPr>
          <w:color w:val="222222"/>
          <w:highlight w:val="white"/>
        </w:rPr>
        <w:t xml:space="preserve"> kategori</w:t>
      </w:r>
      <w:r w:rsidR="00BB42C6">
        <w:rPr>
          <w:color w:val="222222"/>
          <w:highlight w:val="white"/>
        </w:rPr>
        <w:t>e</w:t>
      </w:r>
      <w:r>
        <w:rPr>
          <w:color w:val="222222"/>
          <w:highlight w:val="white"/>
        </w:rPr>
        <w:t xml:space="preserve"> Rankingu Dzielnic Otodom.</w:t>
      </w:r>
    </w:p>
    <w:p w14:paraId="4E55829D" w14:textId="77777777" w:rsidR="007C7FBA" w:rsidRDefault="00931F05">
      <w:pPr>
        <w:spacing w:line="276" w:lineRule="auto"/>
        <w:jc w:val="both"/>
        <w:rPr>
          <w:b/>
          <w:color w:val="222222"/>
          <w:sz w:val="28"/>
          <w:szCs w:val="28"/>
          <w:highlight w:val="white"/>
        </w:rPr>
      </w:pPr>
      <w:r>
        <w:rPr>
          <w:b/>
          <w:color w:val="222222"/>
          <w:sz w:val="28"/>
          <w:szCs w:val="28"/>
          <w:highlight w:val="white"/>
        </w:rPr>
        <w:t>Więcej o OTODOM</w:t>
      </w:r>
    </w:p>
    <w:p w14:paraId="4E55829E" w14:textId="77777777" w:rsidR="007C7FBA" w:rsidRDefault="00931F05">
      <w:pPr>
        <w:spacing w:line="240" w:lineRule="auto"/>
        <w:jc w:val="both"/>
        <w:rPr>
          <w:color w:val="222222"/>
          <w:highlight w:val="white"/>
        </w:rPr>
      </w:pPr>
      <w:r>
        <w:rPr>
          <w:color w:val="222222"/>
          <w:highlight w:val="white"/>
        </w:rPr>
        <w:t xml:space="preserve">Otodom to najpopularniejszy serwis nieruchomości w Polsce. Umożliwia swoim użytkownikom wyszukanie, przeglądanie i zamieszczanie ogłoszeń sprzedaży i wynajmu nieruchomości: </w:t>
      </w:r>
      <w:r>
        <w:rPr>
          <w:color w:val="222222"/>
          <w:highlight w:val="white"/>
        </w:rPr>
        <w:br/>
        <w:t xml:space="preserve">w szczególności mieszkań, domów, inwestycji deweloperskich, biur czy lokali. W serwisie znajdują się zarówno oferty z rynku pierwotnego jak i wtórnego. W styczniu  2020  serwis odwiedziło ponad </w:t>
      </w:r>
      <w:r>
        <w:rPr>
          <w:color w:val="222222"/>
        </w:rPr>
        <w:t xml:space="preserve">3,9 </w:t>
      </w:r>
      <w:r>
        <w:rPr>
          <w:color w:val="222222"/>
          <w:highlight w:val="white"/>
        </w:rPr>
        <w:t xml:space="preserve">mln realnych użytkowników. Daje to Otodom pierwsze miejsce wśród serwisów specjalizujących się w ogłoszeniach nieruchomości. Dane te potwierdza niezależny audyt </w:t>
      </w:r>
      <w:proofErr w:type="spellStart"/>
      <w:r>
        <w:rPr>
          <w:color w:val="222222"/>
          <w:highlight w:val="white"/>
        </w:rPr>
        <w:t>Gemius</w:t>
      </w:r>
      <w:proofErr w:type="spellEnd"/>
      <w:r>
        <w:rPr>
          <w:color w:val="222222"/>
          <w:highlight w:val="white"/>
        </w:rPr>
        <w:t>/PBI. </w:t>
      </w:r>
    </w:p>
    <w:p w14:paraId="4E55829F" w14:textId="77777777" w:rsidR="007C7FBA" w:rsidRDefault="00931F05">
      <w:pPr>
        <w:spacing w:line="276" w:lineRule="auto"/>
        <w:jc w:val="both"/>
        <w:rPr>
          <w:color w:val="222222"/>
          <w:highlight w:val="white"/>
        </w:rPr>
      </w:pPr>
      <w:r>
        <w:rPr>
          <w:b/>
          <w:color w:val="222222"/>
          <w:highlight w:val="white"/>
        </w:rPr>
        <w:t>Biuro prasowe Otodom:</w:t>
      </w:r>
      <w:r>
        <w:rPr>
          <w:color w:val="222222"/>
          <w:highlight w:val="white"/>
        </w:rPr>
        <w:t xml:space="preserve"> </w:t>
      </w:r>
    </w:p>
    <w:p w14:paraId="4E5582A0" w14:textId="77777777" w:rsidR="007C7FBA" w:rsidRDefault="00931F05">
      <w:pPr>
        <w:spacing w:line="276" w:lineRule="auto"/>
        <w:jc w:val="both"/>
        <w:rPr>
          <w:b/>
          <w:color w:val="222222"/>
          <w:highlight w:val="white"/>
        </w:rPr>
      </w:pPr>
      <w:r>
        <w:rPr>
          <w:color w:val="222222"/>
          <w:highlight w:val="white"/>
        </w:rPr>
        <w:t xml:space="preserve">Strefa prasowa: </w:t>
      </w:r>
      <w:hyperlink r:id="rId9">
        <w:r>
          <w:rPr>
            <w:b/>
            <w:color w:val="1155CC"/>
            <w:highlight w:val="white"/>
            <w:u w:val="single"/>
          </w:rPr>
          <w:t xml:space="preserve">media.otodom.pl </w:t>
        </w:r>
      </w:hyperlink>
    </w:p>
    <w:p w14:paraId="4E5582A1" w14:textId="77777777" w:rsidR="007C7FBA" w:rsidRDefault="00931F05">
      <w:pPr>
        <w:spacing w:line="276" w:lineRule="auto"/>
        <w:jc w:val="both"/>
        <w:rPr>
          <w:color w:val="222222"/>
          <w:highlight w:val="white"/>
        </w:rPr>
      </w:pPr>
      <w:r>
        <w:rPr>
          <w:b/>
          <w:color w:val="222222"/>
          <w:highlight w:val="white"/>
        </w:rPr>
        <w:t>Więcej informacji:</w:t>
      </w:r>
      <w:r>
        <w:rPr>
          <w:color w:val="222222"/>
          <w:highlight w:val="white"/>
        </w:rPr>
        <w:t xml:space="preserve"> </w:t>
      </w:r>
    </w:p>
    <w:p w14:paraId="4E5582A3" w14:textId="015B141D" w:rsidR="007C7FBA" w:rsidRPr="00931F05" w:rsidRDefault="00931F05">
      <w:pPr>
        <w:spacing w:line="276" w:lineRule="auto"/>
        <w:jc w:val="both"/>
        <w:rPr>
          <w:color w:val="222222"/>
          <w:highlight w:val="white"/>
        </w:rPr>
      </w:pPr>
      <w:r>
        <w:rPr>
          <w:color w:val="222222"/>
          <w:highlight w:val="white"/>
        </w:rPr>
        <w:t xml:space="preserve">Jarosław Krawczyk, Otodom, e-mail: </w:t>
      </w:r>
      <w:hyperlink r:id="rId10">
        <w:r>
          <w:rPr>
            <w:color w:val="0000FF"/>
            <w:highlight w:val="white"/>
            <w:u w:val="single"/>
          </w:rPr>
          <w:t>jaroslaw.krawczyk@otodom.pl</w:t>
        </w:r>
      </w:hyperlink>
      <w:r>
        <w:rPr>
          <w:color w:val="222222"/>
          <w:highlight w:val="white"/>
        </w:rPr>
        <w:t xml:space="preserve">, tel. </w:t>
      </w:r>
      <w:hyperlink r:id="rId11">
        <w:r>
          <w:rPr>
            <w:color w:val="222222"/>
            <w:highlight w:val="white"/>
          </w:rPr>
          <w:t>512 068 949</w:t>
        </w:r>
      </w:hyperlink>
    </w:p>
    <w:sectPr w:rsidR="007C7FBA" w:rsidRPr="00931F05">
      <w:headerReference w:type="default" r:id="rId12"/>
      <w:pgSz w:w="11909" w:h="16834"/>
      <w:pgMar w:top="1440" w:right="1440" w:bottom="109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47A39" w14:textId="77777777" w:rsidR="00A34270" w:rsidRDefault="00A34270">
      <w:pPr>
        <w:spacing w:after="0" w:line="240" w:lineRule="auto"/>
      </w:pPr>
      <w:r>
        <w:separator/>
      </w:r>
    </w:p>
  </w:endnote>
  <w:endnote w:type="continuationSeparator" w:id="0">
    <w:p w14:paraId="1AC64F1E" w14:textId="77777777" w:rsidR="00A34270" w:rsidRDefault="00A3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A4B63" w14:textId="77777777" w:rsidR="00A34270" w:rsidRDefault="00A34270">
      <w:pPr>
        <w:spacing w:after="0" w:line="240" w:lineRule="auto"/>
      </w:pPr>
      <w:r>
        <w:separator/>
      </w:r>
    </w:p>
  </w:footnote>
  <w:footnote w:type="continuationSeparator" w:id="0">
    <w:p w14:paraId="447FECA5" w14:textId="77777777" w:rsidR="00A34270" w:rsidRDefault="00A34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82A4" w14:textId="77777777" w:rsidR="007C7FBA" w:rsidRDefault="00931F05">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4E5582A5" wp14:editId="4E5582A6">
          <wp:extent cx="1867382" cy="57072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7382" cy="5707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595A"/>
    <w:multiLevelType w:val="multilevel"/>
    <w:tmpl w:val="38B26A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3F72E1C"/>
    <w:multiLevelType w:val="multilevel"/>
    <w:tmpl w:val="2ACA0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73EA2"/>
    <w:multiLevelType w:val="multilevel"/>
    <w:tmpl w:val="400A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B62312"/>
    <w:multiLevelType w:val="multilevel"/>
    <w:tmpl w:val="2AC8B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FD286F"/>
    <w:multiLevelType w:val="multilevel"/>
    <w:tmpl w:val="EB00F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412CE"/>
    <w:multiLevelType w:val="multilevel"/>
    <w:tmpl w:val="4BFC7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BA"/>
    <w:rsid w:val="00002C0E"/>
    <w:rsid w:val="000101CD"/>
    <w:rsid w:val="000170BB"/>
    <w:rsid w:val="0003554D"/>
    <w:rsid w:val="000844CA"/>
    <w:rsid w:val="0009364E"/>
    <w:rsid w:val="00094643"/>
    <w:rsid w:val="00097864"/>
    <w:rsid w:val="000A5559"/>
    <w:rsid w:val="000B07F5"/>
    <w:rsid w:val="000B6D52"/>
    <w:rsid w:val="000D3F8D"/>
    <w:rsid w:val="00114806"/>
    <w:rsid w:val="001209F8"/>
    <w:rsid w:val="00194802"/>
    <w:rsid w:val="001A6D8D"/>
    <w:rsid w:val="001A7738"/>
    <w:rsid w:val="001D1053"/>
    <w:rsid w:val="001F30FE"/>
    <w:rsid w:val="00221E33"/>
    <w:rsid w:val="00231877"/>
    <w:rsid w:val="00233084"/>
    <w:rsid w:val="00256C97"/>
    <w:rsid w:val="00277C9F"/>
    <w:rsid w:val="002A4228"/>
    <w:rsid w:val="002D7D54"/>
    <w:rsid w:val="003005BA"/>
    <w:rsid w:val="0032592E"/>
    <w:rsid w:val="00331506"/>
    <w:rsid w:val="003609AF"/>
    <w:rsid w:val="003724F9"/>
    <w:rsid w:val="00384536"/>
    <w:rsid w:val="00393822"/>
    <w:rsid w:val="003A406F"/>
    <w:rsid w:val="003B615B"/>
    <w:rsid w:val="003E69F0"/>
    <w:rsid w:val="00402168"/>
    <w:rsid w:val="00434E68"/>
    <w:rsid w:val="004365D0"/>
    <w:rsid w:val="00446F6E"/>
    <w:rsid w:val="00476890"/>
    <w:rsid w:val="0048528F"/>
    <w:rsid w:val="004E44E0"/>
    <w:rsid w:val="004F003C"/>
    <w:rsid w:val="00521F7B"/>
    <w:rsid w:val="00530CA1"/>
    <w:rsid w:val="005346CD"/>
    <w:rsid w:val="00575D16"/>
    <w:rsid w:val="0058037E"/>
    <w:rsid w:val="005A6EF3"/>
    <w:rsid w:val="005A74D4"/>
    <w:rsid w:val="005A7A23"/>
    <w:rsid w:val="005B1980"/>
    <w:rsid w:val="005C36AF"/>
    <w:rsid w:val="005E08D3"/>
    <w:rsid w:val="005E58C1"/>
    <w:rsid w:val="005E6354"/>
    <w:rsid w:val="00612CA9"/>
    <w:rsid w:val="00615C6F"/>
    <w:rsid w:val="00651184"/>
    <w:rsid w:val="006B2FE0"/>
    <w:rsid w:val="006B3442"/>
    <w:rsid w:val="006D1255"/>
    <w:rsid w:val="006D6CC4"/>
    <w:rsid w:val="00747A37"/>
    <w:rsid w:val="00772029"/>
    <w:rsid w:val="00786FA3"/>
    <w:rsid w:val="0079252D"/>
    <w:rsid w:val="007B5207"/>
    <w:rsid w:val="007C3E2E"/>
    <w:rsid w:val="007C7FBA"/>
    <w:rsid w:val="007E00CA"/>
    <w:rsid w:val="007E45B9"/>
    <w:rsid w:val="007F09E8"/>
    <w:rsid w:val="0084467D"/>
    <w:rsid w:val="008D4C96"/>
    <w:rsid w:val="00931F05"/>
    <w:rsid w:val="00950E6B"/>
    <w:rsid w:val="00951D07"/>
    <w:rsid w:val="00970155"/>
    <w:rsid w:val="0098633D"/>
    <w:rsid w:val="009A243E"/>
    <w:rsid w:val="009A649D"/>
    <w:rsid w:val="009D12C9"/>
    <w:rsid w:val="009F1409"/>
    <w:rsid w:val="009F47BE"/>
    <w:rsid w:val="00A05CC1"/>
    <w:rsid w:val="00A34270"/>
    <w:rsid w:val="00A37DB7"/>
    <w:rsid w:val="00AC09F4"/>
    <w:rsid w:val="00AF7927"/>
    <w:rsid w:val="00B010BC"/>
    <w:rsid w:val="00B46E83"/>
    <w:rsid w:val="00B55015"/>
    <w:rsid w:val="00BB42C6"/>
    <w:rsid w:val="00BC3A12"/>
    <w:rsid w:val="00BE24EF"/>
    <w:rsid w:val="00C02FC5"/>
    <w:rsid w:val="00C35BC2"/>
    <w:rsid w:val="00C65839"/>
    <w:rsid w:val="00CA235B"/>
    <w:rsid w:val="00CE5F47"/>
    <w:rsid w:val="00CF1C5E"/>
    <w:rsid w:val="00CF3EB9"/>
    <w:rsid w:val="00DA2E0B"/>
    <w:rsid w:val="00DC4A0E"/>
    <w:rsid w:val="00DE0E38"/>
    <w:rsid w:val="00DF531C"/>
    <w:rsid w:val="00E16DA8"/>
    <w:rsid w:val="00E618E1"/>
    <w:rsid w:val="00E66342"/>
    <w:rsid w:val="00E90343"/>
    <w:rsid w:val="00E951D6"/>
    <w:rsid w:val="00EE76EC"/>
    <w:rsid w:val="00F25CDF"/>
    <w:rsid w:val="00F95FBC"/>
    <w:rsid w:val="00FA3AFD"/>
    <w:rsid w:val="00FD0E9D"/>
    <w:rsid w:val="00FE3F04"/>
    <w:rsid w:val="00FE6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8287"/>
  <w15:docId w15:val="{6849B18D-14D5-4FDD-93C8-7360AC7B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CBE"/>
  </w:style>
  <w:style w:type="paragraph" w:styleId="Nagwek1">
    <w:name w:val="heading 1"/>
    <w:basedOn w:val="Normalny"/>
    <w:next w:val="Normalny"/>
    <w:link w:val="Nagwek1Znak"/>
    <w:uiPriority w:val="9"/>
    <w:qFormat/>
    <w:rsid w:val="00B10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7CBE"/>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97CB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097CBE"/>
    <w:rPr>
      <w:rFonts w:ascii="Arial" w:eastAsia="Arial" w:hAnsi="Arial" w:cs="Arial"/>
      <w:sz w:val="32"/>
      <w:szCs w:val="32"/>
      <w:lang w:val="pl" w:eastAsia="pl-PL"/>
    </w:rPr>
  </w:style>
  <w:style w:type="character" w:customStyle="1" w:styleId="TytuZnak">
    <w:name w:val="Tytuł Znak"/>
    <w:basedOn w:val="Domylnaczcionkaakapitu"/>
    <w:link w:val="Tytu"/>
    <w:uiPriority w:val="10"/>
    <w:rsid w:val="00097CBE"/>
    <w:rPr>
      <w:rFonts w:ascii="Arial" w:eastAsia="Arial" w:hAnsi="Arial" w:cs="Arial"/>
      <w:sz w:val="52"/>
      <w:szCs w:val="52"/>
      <w:lang w:val="pl" w:eastAsia="pl-PL"/>
    </w:rPr>
  </w:style>
  <w:style w:type="character" w:styleId="Odwoaniedokomentarza">
    <w:name w:val="annotation reference"/>
    <w:basedOn w:val="Domylnaczcionkaakapitu"/>
    <w:uiPriority w:val="99"/>
    <w:semiHidden/>
    <w:unhideWhenUsed/>
    <w:rsid w:val="00037291"/>
    <w:rPr>
      <w:sz w:val="16"/>
      <w:szCs w:val="16"/>
    </w:rPr>
  </w:style>
  <w:style w:type="paragraph" w:styleId="Tekstkomentarza">
    <w:name w:val="annotation text"/>
    <w:basedOn w:val="Normalny"/>
    <w:link w:val="TekstkomentarzaZnak"/>
    <w:uiPriority w:val="99"/>
    <w:semiHidden/>
    <w:unhideWhenUsed/>
    <w:rsid w:val="00037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291"/>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037291"/>
    <w:rPr>
      <w:b/>
      <w:bCs/>
    </w:rPr>
  </w:style>
  <w:style w:type="character" w:customStyle="1" w:styleId="TematkomentarzaZnak">
    <w:name w:val="Temat komentarza Znak"/>
    <w:basedOn w:val="TekstkomentarzaZnak"/>
    <w:link w:val="Tematkomentarza"/>
    <w:uiPriority w:val="99"/>
    <w:semiHidden/>
    <w:rsid w:val="00037291"/>
    <w:rPr>
      <w:rFonts w:ascii="Arial" w:eastAsia="Arial" w:hAnsi="Arial" w:cs="Arial"/>
      <w:b/>
      <w:bCs/>
      <w:sz w:val="20"/>
      <w:szCs w:val="20"/>
      <w:lang w:val="pl" w:eastAsia="pl-PL"/>
    </w:rPr>
  </w:style>
  <w:style w:type="paragraph" w:styleId="Tekstdymka">
    <w:name w:val="Balloon Text"/>
    <w:basedOn w:val="Normalny"/>
    <w:link w:val="TekstdymkaZnak"/>
    <w:uiPriority w:val="99"/>
    <w:semiHidden/>
    <w:unhideWhenUsed/>
    <w:rsid w:val="00037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7291"/>
    <w:rPr>
      <w:rFonts w:ascii="Segoe UI" w:eastAsia="Arial" w:hAnsi="Segoe UI" w:cs="Segoe UI"/>
      <w:sz w:val="18"/>
      <w:szCs w:val="18"/>
      <w:lang w:val="pl" w:eastAsia="pl-PL"/>
    </w:rPr>
  </w:style>
  <w:style w:type="paragraph" w:styleId="Nagwek">
    <w:name w:val="header"/>
    <w:basedOn w:val="Normalny"/>
    <w:link w:val="NagwekZnak"/>
    <w:uiPriority w:val="99"/>
    <w:unhideWhenUsed/>
    <w:rsid w:val="00B10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2DB"/>
    <w:rPr>
      <w:rFonts w:ascii="Arial" w:eastAsia="Arial" w:hAnsi="Arial" w:cs="Arial"/>
      <w:lang w:val="pl" w:eastAsia="pl-PL"/>
    </w:rPr>
  </w:style>
  <w:style w:type="paragraph" w:styleId="Stopka">
    <w:name w:val="footer"/>
    <w:basedOn w:val="Normalny"/>
    <w:link w:val="StopkaZnak"/>
    <w:uiPriority w:val="99"/>
    <w:unhideWhenUsed/>
    <w:rsid w:val="00B10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2DB"/>
    <w:rPr>
      <w:rFonts w:ascii="Arial" w:eastAsia="Arial" w:hAnsi="Arial" w:cs="Arial"/>
      <w:lang w:val="pl" w:eastAsia="pl-PL"/>
    </w:rPr>
  </w:style>
  <w:style w:type="character" w:customStyle="1" w:styleId="Nagwek1Znak">
    <w:name w:val="Nagłówek 1 Znak"/>
    <w:basedOn w:val="Domylnaczcionkaakapitu"/>
    <w:link w:val="Nagwek1"/>
    <w:uiPriority w:val="9"/>
    <w:rsid w:val="00B102DB"/>
    <w:rPr>
      <w:rFonts w:asciiTheme="majorHAnsi" w:eastAsiaTheme="majorEastAsia" w:hAnsiTheme="majorHAnsi" w:cstheme="majorBidi"/>
      <w:color w:val="2F5496" w:themeColor="accent1" w:themeShade="BF"/>
      <w:sz w:val="32"/>
      <w:szCs w:val="32"/>
      <w:lang w:val="pl" w:eastAsia="pl-PL"/>
    </w:rPr>
  </w:style>
  <w:style w:type="paragraph" w:styleId="Poprawka">
    <w:name w:val="Revision"/>
    <w:hidden/>
    <w:uiPriority w:val="99"/>
    <w:semiHidden/>
    <w:rsid w:val="00C366A9"/>
    <w:pPr>
      <w:spacing w:after="0" w:line="240" w:lineRule="auto"/>
    </w:pPr>
  </w:style>
  <w:style w:type="character" w:styleId="Hipercze">
    <w:name w:val="Hyperlink"/>
    <w:basedOn w:val="Domylnaczcionkaakapitu"/>
    <w:uiPriority w:val="99"/>
    <w:semiHidden/>
    <w:unhideWhenUsed/>
    <w:rsid w:val="00CF5947"/>
    <w:rPr>
      <w:color w:val="0000FF"/>
      <w:u w:val="single"/>
    </w:rPr>
  </w:style>
  <w:style w:type="character" w:styleId="Pogrubienie">
    <w:name w:val="Strong"/>
    <w:basedOn w:val="Domylnaczcionkaakapitu"/>
    <w:uiPriority w:val="22"/>
    <w:qFormat/>
    <w:rsid w:val="002A1643"/>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38672C"/>
    <w:pPr>
      <w:ind w:left="720"/>
      <w:contextualSpacing/>
    </w:pPr>
  </w:style>
  <w:style w:type="paragraph" w:styleId="NormalnyWeb">
    <w:name w:val="Normal (Web)"/>
    <w:basedOn w:val="Normalny"/>
    <w:uiPriority w:val="99"/>
    <w:semiHidden/>
    <w:unhideWhenUsed/>
    <w:rsid w:val="006129BA"/>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jaroslaw.krawczyk@otodom.pl" TargetMode="External"/><Relationship Id="rId4" Type="http://schemas.openxmlformats.org/officeDocument/2006/relationships/settings" Target="settings.xml"/><Relationship Id="rId9" Type="http://schemas.openxmlformats.org/officeDocument/2006/relationships/hyperlink" Target="https://media.otod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Yn4BXyDWYAnuA5zJ/Cly6E9Cg==">AMUW2mUKuUgl1qPPemMwYS2YyOzB8a2KjrmklN0eDS6+d+AlvS3fFbu/ycgoBS5ELyJGeW2l4/RxckSOniIjoJbYYwwayjEjOC8Du90GhG971F0WOo8BWNXqKoKYGrylRbB6lWRSbgjzFbJK7UJdBl/Zy8et3T0GwuqouWeeb/ci2+RtqmsL7Ew=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3</Pages>
  <Words>664</Words>
  <Characters>3989</Characters>
  <Application>Microsoft Office Word</Application>
  <DocSecurity>0</DocSecurity>
  <Lines>33</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Godlewska</dc:creator>
  <cp:lastModifiedBy>Marta Godlewska</cp:lastModifiedBy>
  <cp:revision>112</cp:revision>
  <dcterms:created xsi:type="dcterms:W3CDTF">2020-05-28T12:24:00Z</dcterms:created>
  <dcterms:modified xsi:type="dcterms:W3CDTF">2020-06-15T21:59:00Z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0x0101005843F17FB4ECE2438104C7C76FC3149C</vt:lpwstr>
  </property>
</Properties>
</file>